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7F66E1" w:rsidTr="001E567C">
        <w:trPr>
          <w:trHeight w:val="2335"/>
        </w:trPr>
        <w:tc>
          <w:tcPr>
            <w:tcW w:w="3402" w:type="dxa"/>
          </w:tcPr>
          <w:p w:rsidR="007F66E1" w:rsidRPr="00AC1CD9" w:rsidRDefault="007F66E1" w:rsidP="007F66E1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1CD9">
              <w:rPr>
                <w:rFonts w:ascii="Times New Roman" w:hAnsi="Times New Roman"/>
                <w:lang w:val="ru-RU"/>
              </w:rPr>
              <w:br w:type="page"/>
            </w:r>
            <w:r w:rsidRPr="00AC1CD9">
              <w:rPr>
                <w:rFonts w:ascii="Times New Roman" w:hAnsi="Times New Roman"/>
                <w:b/>
                <w:color w:val="000000"/>
                <w:lang w:val="ru-RU"/>
              </w:rPr>
              <w:t>Российская Федерация</w:t>
            </w:r>
          </w:p>
          <w:p w:rsidR="007F66E1" w:rsidRPr="00AC1CD9" w:rsidRDefault="007F66E1" w:rsidP="007F66E1">
            <w:pPr>
              <w:ind w:right="-22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1CD9">
              <w:rPr>
                <w:rFonts w:ascii="Times New Roman" w:hAnsi="Times New Roman"/>
                <w:b/>
                <w:lang w:val="ru-RU"/>
              </w:rPr>
              <w:t xml:space="preserve">Сельская администрация Усть-Мутинского  сельского поселения </w:t>
            </w:r>
            <w:proofErr w:type="spellStart"/>
            <w:r w:rsidRPr="00AC1CD9">
              <w:rPr>
                <w:rFonts w:ascii="Times New Roman" w:hAnsi="Times New Roman"/>
                <w:b/>
                <w:lang w:val="ru-RU"/>
              </w:rPr>
              <w:t>Усть-Канского</w:t>
            </w:r>
            <w:proofErr w:type="spellEnd"/>
            <w:r w:rsidRPr="00AC1CD9">
              <w:rPr>
                <w:rFonts w:ascii="Times New Roman" w:hAnsi="Times New Roman"/>
                <w:b/>
                <w:lang w:val="ru-RU"/>
              </w:rPr>
              <w:t xml:space="preserve"> района Республики Алтай</w:t>
            </w:r>
          </w:p>
          <w:p w:rsidR="007F66E1" w:rsidRDefault="007F66E1" w:rsidP="001E567C">
            <w:pPr>
              <w:rPr>
                <w:rFonts w:ascii="Times New Roman" w:hAnsi="Times New Roman"/>
                <w:b/>
                <w:lang w:val="ru-RU"/>
              </w:rPr>
            </w:pPr>
          </w:p>
          <w:p w:rsidR="007F66E1" w:rsidRPr="00D06A0B" w:rsidRDefault="007F66E1" w:rsidP="001E567C">
            <w:pPr>
              <w:rPr>
                <w:rFonts w:ascii="Times New Roman" w:hAnsi="Times New Roman"/>
                <w:b/>
              </w:rPr>
            </w:pPr>
            <w:r w:rsidRPr="00AC1CD9">
              <w:rPr>
                <w:rFonts w:ascii="Times New Roman" w:hAnsi="Times New Roman"/>
                <w:b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ПОСТАНОВЛЕНИЕ</w:t>
            </w:r>
          </w:p>
        </w:tc>
        <w:tc>
          <w:tcPr>
            <w:tcW w:w="1894" w:type="dxa"/>
            <w:hideMark/>
          </w:tcPr>
          <w:p w:rsidR="007F66E1" w:rsidRDefault="007F66E1" w:rsidP="001E567C">
            <w:pPr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  <w:lang w:val="ru-RU" w:eastAsia="ru-RU" w:bidi="ar-SA"/>
              </w:rPr>
              <w:drawing>
                <wp:inline distT="0" distB="0" distL="0" distR="0">
                  <wp:extent cx="781050" cy="781050"/>
                  <wp:effectExtent l="19050" t="0" r="0" b="0"/>
                  <wp:docPr id="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7F66E1" w:rsidRDefault="007F66E1" w:rsidP="001E567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Федерациязы</w:t>
            </w:r>
            <w:proofErr w:type="spellEnd"/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</w:t>
            </w:r>
          </w:p>
          <w:p w:rsidR="007F66E1" w:rsidRPr="007F66E1" w:rsidRDefault="007F66E1" w:rsidP="001E567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>Моты-Оозы</w:t>
            </w:r>
            <w:proofErr w:type="spellEnd"/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color w:val="000000"/>
                <w:lang w:val="ru-RU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аймагындагы</w:t>
            </w:r>
            <w:proofErr w:type="spellEnd"/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 xml:space="preserve"> Алтай </w:t>
            </w:r>
            <w:proofErr w:type="spellStart"/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>Республиканын</w:t>
            </w:r>
            <w:proofErr w:type="spellEnd"/>
          </w:p>
          <w:p w:rsidR="007F66E1" w:rsidRPr="007F66E1" w:rsidRDefault="007F66E1" w:rsidP="001E567C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F66E1">
              <w:rPr>
                <w:rFonts w:ascii="Times New Roman" w:hAnsi="Times New Roman"/>
                <w:b/>
                <w:color w:val="000000"/>
                <w:lang w:val="ru-RU"/>
              </w:rPr>
              <w:t xml:space="preserve">              </w:t>
            </w:r>
          </w:p>
          <w:p w:rsidR="007F66E1" w:rsidRPr="007F66E1" w:rsidRDefault="007F66E1" w:rsidP="007F66E1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</w:rPr>
              <w:t>JОП</w:t>
            </w:r>
          </w:p>
        </w:tc>
      </w:tr>
    </w:tbl>
    <w:p w:rsidR="005E074C" w:rsidRDefault="007F66E1" w:rsidP="007F66E1">
      <w:pPr>
        <w:rPr>
          <w:rFonts w:ascii="Times New Roman" w:hAnsi="Times New Roman"/>
          <w:sz w:val="28"/>
          <w:szCs w:val="28"/>
          <w:lang w:val="ru-RU"/>
        </w:rPr>
      </w:pPr>
      <w:r w:rsidRPr="007F66E1">
        <w:rPr>
          <w:rFonts w:ascii="Times New Roman" w:hAnsi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7F66E1">
        <w:rPr>
          <w:rFonts w:ascii="Times New Roman" w:hAnsi="Times New Roman"/>
          <w:sz w:val="28"/>
          <w:szCs w:val="28"/>
          <w:lang w:val="ru-RU"/>
        </w:rPr>
        <w:t xml:space="preserve"> »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 w:rsidRPr="007F66E1">
        <w:rPr>
          <w:rFonts w:ascii="Times New Roman" w:hAnsi="Times New Roman"/>
          <w:sz w:val="28"/>
          <w:szCs w:val="28"/>
          <w:lang w:val="ru-RU"/>
        </w:rPr>
        <w:t xml:space="preserve"> 2022 г.                  № </w:t>
      </w:r>
      <w:r w:rsidR="00AC1CD9">
        <w:rPr>
          <w:rFonts w:ascii="Times New Roman" w:hAnsi="Times New Roman"/>
          <w:sz w:val="28"/>
          <w:szCs w:val="28"/>
          <w:lang w:val="ru-RU"/>
        </w:rPr>
        <w:t>22</w:t>
      </w:r>
      <w:r w:rsidRPr="007F66E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с. </w:t>
      </w:r>
      <w:proofErr w:type="spellStart"/>
      <w:r w:rsidRPr="007F66E1">
        <w:rPr>
          <w:rFonts w:ascii="Times New Roman" w:hAnsi="Times New Roman"/>
          <w:sz w:val="28"/>
          <w:szCs w:val="28"/>
          <w:lang w:val="ru-RU"/>
        </w:rPr>
        <w:t>Усть-Мута</w:t>
      </w:r>
      <w:proofErr w:type="spellEnd"/>
    </w:p>
    <w:p w:rsidR="00514939" w:rsidRDefault="00514939" w:rsidP="007F66E1">
      <w:pPr>
        <w:rPr>
          <w:rFonts w:ascii="Times New Roman" w:hAnsi="Times New Roman"/>
          <w:sz w:val="28"/>
          <w:szCs w:val="28"/>
          <w:lang w:val="ru-RU"/>
        </w:rPr>
      </w:pPr>
    </w:p>
    <w:p w:rsidR="00D82ABC" w:rsidRDefault="006B35BD" w:rsidP="006B35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="005E074C">
        <w:rPr>
          <w:rFonts w:ascii="Times New Roman" w:hAnsi="Times New Roman"/>
          <w:sz w:val="28"/>
          <w:szCs w:val="28"/>
          <w:lang w:val="ru-RU"/>
        </w:rPr>
        <w:t xml:space="preserve">В соответствии ст.3 Федерального закона от 24.07.2007  </w:t>
      </w:r>
      <w:r w:rsidR="005E074C">
        <w:rPr>
          <w:rFonts w:ascii="Times New Roman" w:hAnsi="Times New Roman"/>
          <w:sz w:val="28"/>
          <w:szCs w:val="28"/>
        </w:rPr>
        <w:t>N</w:t>
      </w:r>
      <w:r w:rsidR="005E074C" w:rsidRPr="005E07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74C">
        <w:rPr>
          <w:rFonts w:ascii="Times New Roman" w:hAnsi="Times New Roman"/>
          <w:sz w:val="28"/>
          <w:szCs w:val="28"/>
          <w:lang w:val="ru-RU"/>
        </w:rPr>
        <w:t>209-Ф «О развитии малого и среднего предпринимательства в Российской Федерации» поддержка субъектов малого и среднего  предпринимательства – деятельность, в том числе органов местного самоуправления, осуществляемая в целях развития малого и среднего предпринимательства в соответствии с муниципальными программами  (подпрограммами), содержащими мероприятия, направленные на развитие малого и среднего предпринимательства.</w:t>
      </w:r>
      <w:proofErr w:type="gramEnd"/>
      <w:r w:rsidR="005E074C">
        <w:rPr>
          <w:rFonts w:ascii="Times New Roman" w:hAnsi="Times New Roman"/>
          <w:sz w:val="28"/>
          <w:szCs w:val="28"/>
          <w:lang w:val="ru-RU"/>
        </w:rPr>
        <w:t xml:space="preserve"> В силу </w:t>
      </w:r>
      <w:proofErr w:type="gramStart"/>
      <w:r w:rsidR="005E074C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="005E074C">
        <w:rPr>
          <w:rFonts w:ascii="Times New Roman" w:hAnsi="Times New Roman"/>
          <w:sz w:val="28"/>
          <w:szCs w:val="28"/>
          <w:lang w:val="ru-RU"/>
        </w:rPr>
        <w:t xml:space="preserve">.1 ст. 14.1 Федерального закона от 24.07.2007 </w:t>
      </w:r>
      <w:r w:rsidR="005E074C">
        <w:rPr>
          <w:rFonts w:ascii="Times New Roman" w:hAnsi="Times New Roman"/>
          <w:sz w:val="28"/>
          <w:szCs w:val="28"/>
        </w:rPr>
        <w:t>N</w:t>
      </w:r>
      <w:r w:rsidR="005E074C">
        <w:rPr>
          <w:rFonts w:ascii="Times New Roman" w:hAnsi="Times New Roman"/>
          <w:sz w:val="28"/>
          <w:szCs w:val="28"/>
          <w:lang w:val="ru-RU"/>
        </w:rPr>
        <w:t xml:space="preserve"> 209-Ф </w:t>
      </w:r>
      <w:r w:rsidR="00D82ABC">
        <w:rPr>
          <w:rFonts w:ascii="Times New Roman" w:hAnsi="Times New Roman"/>
          <w:sz w:val="28"/>
          <w:szCs w:val="28"/>
          <w:lang w:val="ru-RU"/>
        </w:rPr>
        <w:t>«О развитии малого и среднего предпринимательства в Российской Федерации» постановляю:</w:t>
      </w:r>
    </w:p>
    <w:p w:rsidR="007F66E1" w:rsidRDefault="00D82ABC" w:rsidP="007F66E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C2CE0">
        <w:rPr>
          <w:rFonts w:ascii="Times New Roman" w:hAnsi="Times New Roman"/>
          <w:sz w:val="28"/>
          <w:szCs w:val="28"/>
          <w:lang w:val="ru-RU"/>
        </w:rPr>
        <w:t>Внести</w:t>
      </w:r>
      <w:r w:rsidR="006B35BD" w:rsidRPr="00CC2CE0">
        <w:rPr>
          <w:rFonts w:ascii="Times New Roman" w:hAnsi="Times New Roman"/>
          <w:sz w:val="28"/>
          <w:szCs w:val="28"/>
          <w:lang w:val="ru-RU"/>
        </w:rPr>
        <w:t xml:space="preserve"> дополнение</w:t>
      </w:r>
      <w:r w:rsidR="00AC1CD9">
        <w:rPr>
          <w:rFonts w:ascii="Times New Roman" w:hAnsi="Times New Roman"/>
          <w:sz w:val="28"/>
          <w:szCs w:val="28"/>
          <w:lang w:val="ru-RU"/>
        </w:rPr>
        <w:t xml:space="preserve"> в Постановление № 28 от 14.06</w:t>
      </w:r>
      <w:r w:rsidRPr="00CC2CE0">
        <w:rPr>
          <w:rFonts w:ascii="Times New Roman" w:hAnsi="Times New Roman"/>
          <w:sz w:val="28"/>
          <w:szCs w:val="28"/>
          <w:lang w:val="ru-RU"/>
        </w:rPr>
        <w:t>.2016 г.</w:t>
      </w:r>
      <w:r w:rsidR="007F66E1" w:rsidRPr="00CC2CE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4939" w:rsidRPr="00CC2CE0">
        <w:rPr>
          <w:rFonts w:ascii="Times New Roman" w:hAnsi="Times New Roman"/>
          <w:sz w:val="28"/>
          <w:szCs w:val="28"/>
          <w:lang w:val="ru-RU"/>
        </w:rPr>
        <w:t>«Об утверждении Порядка формирования, ведения, обязательного  опубликования перечня муниципального имущества Усть-</w:t>
      </w:r>
      <w:r w:rsidR="006B35BD" w:rsidRPr="00CC2CE0">
        <w:rPr>
          <w:rFonts w:ascii="Times New Roman" w:hAnsi="Times New Roman"/>
          <w:sz w:val="28"/>
          <w:szCs w:val="28"/>
          <w:lang w:val="ru-RU"/>
        </w:rPr>
        <w:t>М</w:t>
      </w:r>
      <w:r w:rsidR="00514939" w:rsidRPr="00CC2CE0">
        <w:rPr>
          <w:rFonts w:ascii="Times New Roman" w:hAnsi="Times New Roman"/>
          <w:sz w:val="28"/>
          <w:szCs w:val="28"/>
          <w:lang w:val="ru-RU"/>
        </w:rPr>
        <w:t xml:space="preserve">утинского сельского поселения, свободного  от прав  третьих лиц (за исключением  имущественных прав некоммерческих </w:t>
      </w:r>
      <w:r w:rsidR="006B35BD" w:rsidRPr="00CC2CE0">
        <w:rPr>
          <w:rFonts w:ascii="Times New Roman" w:hAnsi="Times New Roman"/>
          <w:sz w:val="28"/>
          <w:szCs w:val="28"/>
          <w:lang w:val="ru-RU"/>
        </w:rPr>
        <w:t xml:space="preserve"> организаций</w:t>
      </w:r>
      <w:r w:rsidR="00514939" w:rsidRPr="00CC2CE0">
        <w:rPr>
          <w:rFonts w:ascii="Times New Roman" w:hAnsi="Times New Roman"/>
          <w:sz w:val="28"/>
          <w:szCs w:val="28"/>
          <w:lang w:val="ru-RU"/>
        </w:rPr>
        <w:t>)</w:t>
      </w:r>
      <w:r w:rsidR="006B35BD" w:rsidRPr="00CC2CE0">
        <w:rPr>
          <w:rFonts w:ascii="Times New Roman" w:hAnsi="Times New Roman"/>
          <w:sz w:val="28"/>
          <w:szCs w:val="28"/>
          <w:lang w:val="ru-RU"/>
        </w:rPr>
        <w:t>, которое может быть предоставлено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во владение и (или) в пользование на долгосрочной основе</w:t>
      </w:r>
      <w:proofErr w:type="gramEnd"/>
      <w:r w:rsidR="006B35BD" w:rsidRPr="00CC2CE0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="006B35BD" w:rsidRPr="00CC2CE0">
        <w:rPr>
          <w:rFonts w:ascii="Times New Roman" w:hAnsi="Times New Roman"/>
          <w:sz w:val="28"/>
          <w:szCs w:val="28"/>
          <w:lang w:val="ru-RU"/>
        </w:rPr>
        <w:t>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</w:t>
      </w:r>
      <w:r w:rsidR="00514939" w:rsidRPr="00CC2CE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B35BD" w:rsidRPr="00CC2CE0">
        <w:rPr>
          <w:rFonts w:ascii="Times New Roman" w:hAnsi="Times New Roman"/>
          <w:sz w:val="28"/>
          <w:szCs w:val="28"/>
          <w:lang w:val="ru-RU"/>
        </w:rPr>
        <w:t>пункт</w:t>
      </w:r>
      <w:r w:rsidR="00CC2CE0" w:rsidRPr="00CC2CE0">
        <w:rPr>
          <w:rFonts w:ascii="Times New Roman" w:hAnsi="Times New Roman"/>
          <w:sz w:val="28"/>
          <w:szCs w:val="28"/>
          <w:lang w:val="ru-RU"/>
        </w:rPr>
        <w:t xml:space="preserve"> 1.3</w:t>
      </w:r>
      <w:r w:rsidR="00CC2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6E1" w:rsidRPr="00CC2CE0">
        <w:rPr>
          <w:rFonts w:ascii="Times New Roman" w:hAnsi="Times New Roman"/>
          <w:sz w:val="28"/>
          <w:szCs w:val="28"/>
          <w:lang w:val="ru-RU"/>
        </w:rPr>
        <w:t>Физические лица, не являющиеся индивидуальными предпринимателями и применяющиеся специальный налоговый режим «Налог на профессиональный доход » (далее – физические лица, применяющие специальный налоговый режим), вправе обратиться в порядке и на условиях, которые  установлены частями 2-6</w:t>
      </w:r>
      <w:proofErr w:type="gramEnd"/>
      <w:r w:rsidR="007F66E1" w:rsidRPr="00CC2C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F66E1" w:rsidRPr="00CC2CE0">
        <w:rPr>
          <w:rFonts w:ascii="Times New Roman" w:hAnsi="Times New Roman"/>
          <w:sz w:val="28"/>
          <w:szCs w:val="28"/>
          <w:lang w:val="ru-RU"/>
        </w:rPr>
        <w:t>статьи 14 настоящего Федерального закона, за оказанием поддержки, предусмотренный статьями 17-21, 23, 25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 органы исполнительной власти субъектов Российской Федерации, органы 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</w:t>
      </w:r>
      <w:proofErr w:type="gramEnd"/>
      <w:r w:rsidR="007F66E1" w:rsidRPr="00CC2C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6E1" w:rsidRPr="00CC2CE0">
        <w:rPr>
          <w:rFonts w:ascii="Times New Roman" w:hAnsi="Times New Roman"/>
          <w:sz w:val="28"/>
          <w:szCs w:val="28"/>
          <w:lang w:val="ru-RU"/>
        </w:rPr>
        <w:lastRenderedPageBreak/>
        <w:t>предпринимательства, корпорацию развития малого и среднего предпринимательства, ее дочерние общества.</w:t>
      </w:r>
    </w:p>
    <w:p w:rsidR="00CC2CE0" w:rsidRDefault="00CC2CE0" w:rsidP="007F66E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</w:t>
      </w:r>
      <w:r w:rsidR="0042090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стоящего Постановления оставляю  за собой.</w:t>
      </w:r>
    </w:p>
    <w:p w:rsidR="00CC2CE0" w:rsidRDefault="00CC2CE0" w:rsidP="007F66E1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CC2CE0" w:rsidRDefault="00CC2CE0" w:rsidP="00CC2C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CE0" w:rsidRDefault="00CC2CE0" w:rsidP="00CC2C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2CE0" w:rsidRDefault="00CC2CE0" w:rsidP="00CC2C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Глава Усть-Мутинского </w:t>
      </w:r>
    </w:p>
    <w:p w:rsidR="00CC2CE0" w:rsidRPr="00CC2CE0" w:rsidRDefault="00CC2CE0" w:rsidP="00CC2C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сельского поселения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Тоедов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В. А.                             </w:t>
      </w:r>
    </w:p>
    <w:p w:rsidR="003372E1" w:rsidRPr="00CC2CE0" w:rsidRDefault="003372E1">
      <w:pPr>
        <w:rPr>
          <w:lang w:val="ru-RU"/>
        </w:rPr>
      </w:pPr>
    </w:p>
    <w:sectPr w:rsidR="003372E1" w:rsidRPr="00CC2CE0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D18"/>
    <w:multiLevelType w:val="hybridMultilevel"/>
    <w:tmpl w:val="455E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66E1"/>
    <w:rsid w:val="001C565B"/>
    <w:rsid w:val="00214F80"/>
    <w:rsid w:val="003372E1"/>
    <w:rsid w:val="003E2479"/>
    <w:rsid w:val="0042090B"/>
    <w:rsid w:val="00514939"/>
    <w:rsid w:val="005D4DAF"/>
    <w:rsid w:val="005E074C"/>
    <w:rsid w:val="006B35BD"/>
    <w:rsid w:val="007F66E1"/>
    <w:rsid w:val="00844298"/>
    <w:rsid w:val="00AC1CD9"/>
    <w:rsid w:val="00CC2CE0"/>
    <w:rsid w:val="00D82ABC"/>
    <w:rsid w:val="00F1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6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6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6E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7F6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F6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F6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7F66E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7F66E1"/>
    <w:rPr>
      <w:b/>
      <w:bCs/>
    </w:rPr>
  </w:style>
  <w:style w:type="character" w:styleId="aa">
    <w:name w:val="Emphasis"/>
    <w:basedOn w:val="a0"/>
    <w:uiPriority w:val="20"/>
    <w:qFormat/>
    <w:rsid w:val="007F66E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F66E1"/>
    <w:rPr>
      <w:szCs w:val="32"/>
    </w:rPr>
  </w:style>
  <w:style w:type="paragraph" w:styleId="ac">
    <w:name w:val="List Paragraph"/>
    <w:basedOn w:val="a"/>
    <w:uiPriority w:val="34"/>
    <w:qFormat/>
    <w:rsid w:val="007F6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6E1"/>
    <w:rPr>
      <w:i/>
    </w:rPr>
  </w:style>
  <w:style w:type="character" w:customStyle="1" w:styleId="22">
    <w:name w:val="Цитата 2 Знак"/>
    <w:basedOn w:val="a0"/>
    <w:link w:val="21"/>
    <w:uiPriority w:val="29"/>
    <w:rsid w:val="007F66E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66E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66E1"/>
    <w:rPr>
      <w:b/>
      <w:i/>
      <w:sz w:val="24"/>
    </w:rPr>
  </w:style>
  <w:style w:type="character" w:styleId="af">
    <w:name w:val="Subtle Emphasis"/>
    <w:uiPriority w:val="19"/>
    <w:qFormat/>
    <w:rsid w:val="007F66E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F66E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66E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66E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66E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66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2022-04-25T07:13:00Z</cp:lastPrinted>
  <dcterms:created xsi:type="dcterms:W3CDTF">2022-04-21T08:14:00Z</dcterms:created>
  <dcterms:modified xsi:type="dcterms:W3CDTF">2022-04-25T07:14:00Z</dcterms:modified>
</cp:coreProperties>
</file>