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jc w:val="center"/>
        <w:tblLayout w:type="fixed"/>
        <w:tblLook w:val="0000"/>
      </w:tblPr>
      <w:tblGrid>
        <w:gridCol w:w="4518"/>
        <w:gridCol w:w="1417"/>
        <w:gridCol w:w="4376"/>
      </w:tblGrid>
      <w:tr w:rsidR="00D00087" w:rsidRPr="004E76B6" w:rsidTr="002326E4">
        <w:trPr>
          <w:trHeight w:val="1418"/>
          <w:jc w:val="center"/>
        </w:trPr>
        <w:tc>
          <w:tcPr>
            <w:tcW w:w="4518" w:type="dxa"/>
            <w:tcBorders>
              <w:bottom w:val="thinThickMediumGap" w:sz="24" w:space="0" w:color="auto"/>
            </w:tcBorders>
          </w:tcPr>
          <w:p w:rsidR="00D00087" w:rsidRPr="00D00087" w:rsidRDefault="00D00087" w:rsidP="00DB3A33">
            <w:pPr>
              <w:ind w:right="-228"/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sz w:val="28"/>
                <w:szCs w:val="28"/>
              </w:rPr>
              <w:br w:type="page"/>
            </w:r>
            <w:r w:rsidRPr="00D00087">
              <w:rPr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D00087" w:rsidRPr="00D00087" w:rsidRDefault="00D00087" w:rsidP="00DB3A33">
            <w:pPr>
              <w:jc w:val="center"/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>МО Усть-Мутинское</w:t>
            </w:r>
          </w:p>
          <w:p w:rsidR="00D00087" w:rsidRPr="00D00087" w:rsidRDefault="00D00087" w:rsidP="00DB3A33">
            <w:pPr>
              <w:jc w:val="center"/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>сельское</w:t>
            </w:r>
          </w:p>
          <w:p w:rsidR="00D00087" w:rsidRPr="00D00087" w:rsidRDefault="00D00087" w:rsidP="00DB3A33">
            <w:pPr>
              <w:jc w:val="center"/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>поселение</w:t>
            </w:r>
          </w:p>
          <w:p w:rsidR="00D00087" w:rsidRPr="00D00087" w:rsidRDefault="00D00087" w:rsidP="00DB3A33">
            <w:pPr>
              <w:jc w:val="center"/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>Усть-Канского района</w:t>
            </w:r>
          </w:p>
          <w:p w:rsidR="00D00087" w:rsidRPr="00D00087" w:rsidRDefault="00D00087" w:rsidP="00DB3A33">
            <w:pPr>
              <w:jc w:val="center"/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>Республики Алтай</w:t>
            </w:r>
          </w:p>
          <w:p w:rsidR="00D00087" w:rsidRPr="00D00087" w:rsidRDefault="00D00087" w:rsidP="00D00087">
            <w:pPr>
              <w:rPr>
                <w:b/>
                <w:sz w:val="28"/>
                <w:szCs w:val="28"/>
              </w:rPr>
            </w:pPr>
            <w:r w:rsidRPr="00D00087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  <w:tcBorders>
              <w:bottom w:val="thinThickMediumGap" w:sz="24" w:space="0" w:color="auto"/>
            </w:tcBorders>
          </w:tcPr>
          <w:p w:rsidR="00D00087" w:rsidRPr="00D00087" w:rsidRDefault="00D00087" w:rsidP="00DB3A33">
            <w:pPr>
              <w:ind w:left="-108" w:firstLine="141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42349" cy="775341"/>
                  <wp:effectExtent l="19050" t="0" r="0" b="0"/>
                  <wp:docPr id="2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2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087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376" w:type="dxa"/>
            <w:tcBorders>
              <w:bottom w:val="thinThickMediumGap" w:sz="24" w:space="0" w:color="auto"/>
            </w:tcBorders>
          </w:tcPr>
          <w:p w:rsidR="00D00087" w:rsidRPr="00D00087" w:rsidRDefault="00D00087" w:rsidP="00DB3A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              Алтай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Республиканын</w:t>
            </w:r>
            <w:proofErr w:type="spellEnd"/>
          </w:p>
          <w:p w:rsidR="00D00087" w:rsidRPr="00D00087" w:rsidRDefault="00D00087" w:rsidP="00DB3A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Кан-Оозы</w:t>
            </w:r>
            <w:proofErr w:type="spellEnd"/>
            <w:r w:rsidRPr="00D0008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аймактын</w:t>
            </w:r>
            <w:proofErr w:type="spellEnd"/>
          </w:p>
          <w:p w:rsidR="00D00087" w:rsidRPr="00D00087" w:rsidRDefault="00D00087" w:rsidP="00DB3A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Моты-Оозы</w:t>
            </w:r>
            <w:proofErr w:type="spellEnd"/>
            <w:r w:rsidRPr="00D0008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jурттын</w:t>
            </w:r>
            <w:proofErr w:type="spellEnd"/>
          </w:p>
          <w:p w:rsidR="00D00087" w:rsidRPr="00D00087" w:rsidRDefault="00D00087" w:rsidP="00DB3A33">
            <w:pPr>
              <w:ind w:left="658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Муниципал           </w:t>
            </w:r>
          </w:p>
          <w:p w:rsidR="00D00087" w:rsidRPr="00D00087" w:rsidRDefault="00D00087" w:rsidP="00DB3A33">
            <w:pPr>
              <w:ind w:left="658" w:firstLine="709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тозолмозинин</w:t>
            </w:r>
            <w:proofErr w:type="spellEnd"/>
            <w:r w:rsidRPr="00D00087"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D00087" w:rsidRPr="00D00087" w:rsidRDefault="00D00087" w:rsidP="00DB3A33">
            <w:pPr>
              <w:ind w:left="658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087">
              <w:rPr>
                <w:b/>
                <w:color w:val="000000"/>
                <w:sz w:val="28"/>
                <w:szCs w:val="28"/>
              </w:rPr>
              <w:t>администрациязы</w:t>
            </w:r>
            <w:proofErr w:type="spellEnd"/>
          </w:p>
          <w:p w:rsidR="00D00087" w:rsidRPr="00D00087" w:rsidRDefault="00D00087" w:rsidP="00D000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87">
              <w:rPr>
                <w:b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DA0658" w:rsidRPr="004E76B6" w:rsidTr="0042136B">
        <w:trPr>
          <w:trHeight w:val="828"/>
          <w:jc w:val="center"/>
        </w:trPr>
        <w:tc>
          <w:tcPr>
            <w:tcW w:w="4518" w:type="dxa"/>
            <w:tcBorders>
              <w:top w:val="thinThickMediumGap" w:sz="24" w:space="0" w:color="auto"/>
            </w:tcBorders>
            <w:vAlign w:val="bottom"/>
          </w:tcPr>
          <w:p w:rsidR="00DA0658" w:rsidRPr="004E76B6" w:rsidRDefault="00DA0658" w:rsidP="0042136B">
            <w:pPr>
              <w:jc w:val="center"/>
              <w:rPr>
                <w:b/>
                <w:color w:val="000000"/>
              </w:rPr>
            </w:pPr>
            <w:r w:rsidRPr="000E4CB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  <w:vAlign w:val="bottom"/>
          </w:tcPr>
          <w:p w:rsidR="00DA0658" w:rsidRPr="004E76B6" w:rsidRDefault="00DA0658" w:rsidP="0042136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376" w:type="dxa"/>
            <w:tcBorders>
              <w:top w:val="thinThickMediumGap" w:sz="24" w:space="0" w:color="auto"/>
            </w:tcBorders>
            <w:vAlign w:val="bottom"/>
          </w:tcPr>
          <w:p w:rsidR="00DA0658" w:rsidRPr="00C02624" w:rsidRDefault="00DA0658" w:rsidP="0042136B">
            <w:pPr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 w:rsidRPr="00C02624">
              <w:rPr>
                <w:b/>
                <w:sz w:val="28"/>
                <w:szCs w:val="28"/>
                <w:lang w:val="de-DE"/>
              </w:rPr>
              <w:t>JÖ</w:t>
            </w:r>
            <w:r w:rsidRPr="00C02624">
              <w:rPr>
                <w:b/>
                <w:sz w:val="28"/>
                <w:szCs w:val="28"/>
              </w:rPr>
              <w:t>П</w:t>
            </w:r>
          </w:p>
        </w:tc>
      </w:tr>
      <w:tr w:rsidR="00DA0658" w:rsidRPr="004E76B6" w:rsidTr="0042136B">
        <w:trPr>
          <w:trHeight w:val="488"/>
          <w:jc w:val="center"/>
        </w:trPr>
        <w:tc>
          <w:tcPr>
            <w:tcW w:w="4518" w:type="dxa"/>
            <w:vAlign w:val="bottom"/>
          </w:tcPr>
          <w:p w:rsidR="00DA0658" w:rsidRPr="000E4CBE" w:rsidRDefault="00DA0658" w:rsidP="00D00087">
            <w:pPr>
              <w:jc w:val="center"/>
              <w:rPr>
                <w:b/>
                <w:sz w:val="28"/>
                <w:szCs w:val="28"/>
              </w:rPr>
            </w:pPr>
            <w:r w:rsidRPr="002C4F2E">
              <w:rPr>
                <w:sz w:val="26"/>
                <w:szCs w:val="26"/>
              </w:rPr>
              <w:t>«</w:t>
            </w:r>
            <w:r w:rsidR="00D00087">
              <w:rPr>
                <w:sz w:val="26"/>
                <w:szCs w:val="26"/>
              </w:rPr>
              <w:t>19</w:t>
            </w:r>
            <w:r w:rsidRPr="002C4F2E">
              <w:rPr>
                <w:sz w:val="26"/>
                <w:szCs w:val="26"/>
              </w:rPr>
              <w:t>»</w:t>
            </w:r>
            <w:r w:rsidR="00D00087">
              <w:rPr>
                <w:sz w:val="26"/>
                <w:szCs w:val="26"/>
              </w:rPr>
              <w:t xml:space="preserve"> апреля </w:t>
            </w:r>
            <w:r w:rsidRPr="002C4F2E">
              <w:rPr>
                <w:sz w:val="26"/>
                <w:szCs w:val="26"/>
              </w:rPr>
              <w:t>20</w:t>
            </w:r>
            <w:r w:rsidR="00D00087">
              <w:rPr>
                <w:sz w:val="26"/>
                <w:szCs w:val="26"/>
              </w:rPr>
              <w:t>23</w:t>
            </w:r>
            <w:r w:rsidR="00D00087">
              <w:rPr>
                <w:b/>
                <w:sz w:val="28"/>
                <w:szCs w:val="28"/>
              </w:rPr>
              <w:t xml:space="preserve"> </w:t>
            </w:r>
            <w:r w:rsidR="00D00087" w:rsidRPr="00D00087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vAlign w:val="bottom"/>
          </w:tcPr>
          <w:p w:rsidR="00DA0658" w:rsidRPr="004E76B6" w:rsidRDefault="00DA0658" w:rsidP="0042136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4376" w:type="dxa"/>
            <w:vAlign w:val="bottom"/>
          </w:tcPr>
          <w:p w:rsidR="00DA0658" w:rsidRPr="000E4CBE" w:rsidRDefault="00DA0658" w:rsidP="0074552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C4F2E">
              <w:rPr>
                <w:sz w:val="26"/>
                <w:szCs w:val="26"/>
              </w:rPr>
              <w:t>№</w:t>
            </w:r>
            <w:r w:rsidR="00745528">
              <w:rPr>
                <w:sz w:val="26"/>
                <w:szCs w:val="26"/>
              </w:rPr>
              <w:t xml:space="preserve"> 6</w:t>
            </w:r>
          </w:p>
        </w:tc>
      </w:tr>
    </w:tbl>
    <w:p w:rsidR="00DA0658" w:rsidRDefault="00DA0658" w:rsidP="00DA0658">
      <w:pPr>
        <w:pStyle w:val="1"/>
        <w:spacing w:before="0" w:beforeAutospacing="0" w:after="0" w:afterAutospacing="0"/>
        <w:contextualSpacing/>
        <w:rPr>
          <w:bCs w:val="0"/>
          <w:color w:val="984806"/>
          <w:kern w:val="0"/>
          <w:sz w:val="24"/>
          <w:szCs w:val="24"/>
        </w:rPr>
      </w:pPr>
    </w:p>
    <w:p w:rsidR="00DA0658" w:rsidRPr="00706177" w:rsidRDefault="00DA0658" w:rsidP="00DA0658">
      <w:pPr>
        <w:pStyle w:val="1"/>
        <w:spacing w:before="0" w:beforeAutospacing="0" w:after="0" w:afterAutospacing="0"/>
        <w:contextualSpacing/>
        <w:rPr>
          <w:b w:val="0"/>
          <w:color w:val="984806"/>
          <w:sz w:val="24"/>
          <w:szCs w:val="24"/>
        </w:rPr>
      </w:pPr>
    </w:p>
    <w:tbl>
      <w:tblPr>
        <w:tblW w:w="9957" w:type="dxa"/>
        <w:tblLook w:val="04A0"/>
      </w:tblPr>
      <w:tblGrid>
        <w:gridCol w:w="5920"/>
        <w:gridCol w:w="4037"/>
      </w:tblGrid>
      <w:tr w:rsidR="00DA0658" w:rsidRPr="00D66FD6" w:rsidTr="00A61DF2">
        <w:trPr>
          <w:trHeight w:val="868"/>
        </w:trPr>
        <w:tc>
          <w:tcPr>
            <w:tcW w:w="5920" w:type="dxa"/>
          </w:tcPr>
          <w:p w:rsidR="00A61DF2" w:rsidRPr="00D66FD6" w:rsidRDefault="00DA0658" w:rsidP="00A61DF2">
            <w:pPr>
              <w:pStyle w:val="1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A61DF2">
              <w:rPr>
                <w:b w:val="0"/>
                <w:sz w:val="28"/>
                <w:szCs w:val="28"/>
              </w:rPr>
              <w:t xml:space="preserve">Порядка присвоения идентификационных номеров и присвоение идентификационных номеров  автомобильным дорогам </w:t>
            </w:r>
            <w:r w:rsidR="008B7609">
              <w:rPr>
                <w:b w:val="0"/>
                <w:sz w:val="28"/>
                <w:szCs w:val="28"/>
              </w:rPr>
              <w:t xml:space="preserve">Усть-Мутинского </w:t>
            </w:r>
            <w:r w:rsidR="00A61DF2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DA0658" w:rsidRPr="00D66FD6" w:rsidRDefault="00DA0658" w:rsidP="0042136B">
            <w:pPr>
              <w:pStyle w:val="1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037" w:type="dxa"/>
          </w:tcPr>
          <w:p w:rsidR="00DA0658" w:rsidRPr="00D66FD6" w:rsidRDefault="00DA0658" w:rsidP="0042136B">
            <w:pPr>
              <w:pStyle w:val="1"/>
              <w:spacing w:before="0" w:beforeAutospacing="0" w:after="0" w:afterAutospacing="0"/>
              <w:contextualSpacing/>
              <w:rPr>
                <w:color w:val="FF4E00"/>
                <w:sz w:val="34"/>
                <w:szCs w:val="34"/>
              </w:rPr>
            </w:pPr>
          </w:p>
        </w:tc>
      </w:tr>
    </w:tbl>
    <w:p w:rsidR="00DA0658" w:rsidRPr="00706177" w:rsidRDefault="00DA0658" w:rsidP="00DA0658">
      <w:pPr>
        <w:pStyle w:val="1"/>
        <w:spacing w:before="0" w:beforeAutospacing="0" w:after="0" w:afterAutospacing="0"/>
        <w:contextualSpacing/>
        <w:rPr>
          <w:b w:val="0"/>
          <w:color w:val="984806"/>
          <w:sz w:val="24"/>
          <w:szCs w:val="24"/>
        </w:rPr>
      </w:pPr>
    </w:p>
    <w:p w:rsidR="00DA0658" w:rsidRPr="007D6DF8" w:rsidRDefault="009D16D5" w:rsidP="009D16D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D6DF8">
        <w:rPr>
          <w:b w:val="0"/>
          <w:sz w:val="28"/>
          <w:szCs w:val="28"/>
        </w:rPr>
        <w:t>В соответствии с Федеральным законом с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Федеральным законом от 08.11.2007 №257-ФЗ «Об автомобильных дорогах и о дорожной деятельности в Российской Федерации и о внесении о внесении изменений в отдельные законодательные акты Российской Федерации», Приказом Министерства транспорта РФ от 07.02.20227г. №16 и Уставом МО «</w:t>
      </w:r>
      <w:r w:rsidR="008B7609">
        <w:rPr>
          <w:b w:val="0"/>
          <w:sz w:val="28"/>
          <w:szCs w:val="28"/>
        </w:rPr>
        <w:t>Усть-Мутинское</w:t>
      </w:r>
      <w:r w:rsidRPr="007D6DF8">
        <w:rPr>
          <w:b w:val="0"/>
          <w:sz w:val="28"/>
          <w:szCs w:val="28"/>
        </w:rPr>
        <w:t xml:space="preserve"> сельское поселение»</w:t>
      </w:r>
    </w:p>
    <w:p w:rsidR="00DA0658" w:rsidRPr="007D6DF8" w:rsidRDefault="00DA0658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</w:p>
    <w:p w:rsidR="00DA0658" w:rsidRPr="007D6DF8" w:rsidRDefault="00DA0658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 w:rsidRPr="007D6DF8">
        <w:rPr>
          <w:b w:val="0"/>
          <w:sz w:val="28"/>
          <w:szCs w:val="28"/>
        </w:rPr>
        <w:t>ПОСТАНОВЛЯ</w:t>
      </w:r>
      <w:r w:rsidR="009D16D5" w:rsidRPr="007D6DF8">
        <w:rPr>
          <w:b w:val="0"/>
          <w:sz w:val="28"/>
          <w:szCs w:val="28"/>
        </w:rPr>
        <w:t>Ю</w:t>
      </w:r>
      <w:r w:rsidRPr="007D6DF8">
        <w:rPr>
          <w:b w:val="0"/>
          <w:sz w:val="28"/>
          <w:szCs w:val="28"/>
        </w:rPr>
        <w:t>:</w:t>
      </w:r>
    </w:p>
    <w:p w:rsidR="009D16D5" w:rsidRPr="007D6DF8" w:rsidRDefault="009D16D5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</w:p>
    <w:p w:rsidR="00DA0658" w:rsidRPr="007D6DF8" w:rsidRDefault="00F93304" w:rsidP="00C939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Утвердить Порядок присвоения идентификационных номеров автомобильным дорогам местного значения </w:t>
      </w:r>
      <w:r w:rsidR="008B7609" w:rsidRPr="008B7609">
        <w:rPr>
          <w:sz w:val="28"/>
          <w:szCs w:val="28"/>
        </w:rPr>
        <w:t>Усть-Мутинского</w:t>
      </w:r>
      <w:r w:rsidRPr="007D6DF8">
        <w:rPr>
          <w:sz w:val="28"/>
          <w:szCs w:val="28"/>
        </w:rPr>
        <w:t xml:space="preserve"> сельского поселения согласно приложению 1;</w:t>
      </w:r>
    </w:p>
    <w:p w:rsidR="00DA0658" w:rsidRPr="007D6DF8" w:rsidRDefault="00F93304" w:rsidP="00DA06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Присвоить автомобильным дорогам общего пользования местного значения </w:t>
      </w:r>
      <w:r w:rsidR="008B7609" w:rsidRPr="008B7609">
        <w:rPr>
          <w:sz w:val="28"/>
          <w:szCs w:val="28"/>
        </w:rPr>
        <w:t>Усть-Мутинского</w:t>
      </w:r>
      <w:r w:rsidRPr="007D6DF8">
        <w:rPr>
          <w:sz w:val="28"/>
          <w:szCs w:val="28"/>
        </w:rPr>
        <w:t xml:space="preserve"> сельского поселения идентификационные номера согласно приложению 2; </w:t>
      </w:r>
    </w:p>
    <w:p w:rsidR="00DA0658" w:rsidRPr="007D6DF8" w:rsidRDefault="00DA0658" w:rsidP="00DA06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  <w:sz w:val="28"/>
          <w:szCs w:val="28"/>
        </w:rPr>
      </w:pPr>
      <w:r w:rsidRPr="007D6DF8">
        <w:rPr>
          <w:sz w:val="28"/>
          <w:szCs w:val="28"/>
        </w:rPr>
        <w:t xml:space="preserve">Контроль за </w:t>
      </w:r>
      <w:r w:rsidR="00F93304" w:rsidRPr="007D6DF8">
        <w:rPr>
          <w:sz w:val="28"/>
          <w:szCs w:val="28"/>
        </w:rPr>
        <w:t xml:space="preserve">исполнением </w:t>
      </w:r>
      <w:r w:rsidRPr="007D6DF8">
        <w:rPr>
          <w:sz w:val="28"/>
          <w:szCs w:val="28"/>
        </w:rPr>
        <w:t xml:space="preserve">постановления возложить на </w:t>
      </w:r>
      <w:r w:rsidR="00D00087">
        <w:rPr>
          <w:sz w:val="28"/>
          <w:szCs w:val="28"/>
        </w:rPr>
        <w:t xml:space="preserve">ведущего </w:t>
      </w:r>
      <w:r w:rsidR="00F93304" w:rsidRPr="00D00087">
        <w:rPr>
          <w:sz w:val="28"/>
          <w:szCs w:val="28"/>
        </w:rPr>
        <w:t>специалиста</w:t>
      </w:r>
      <w:r w:rsidR="00D00087">
        <w:rPr>
          <w:sz w:val="28"/>
          <w:szCs w:val="28"/>
        </w:rPr>
        <w:t xml:space="preserve"> 1 разряда</w:t>
      </w:r>
      <w:r w:rsidR="00F93304" w:rsidRPr="00D00087">
        <w:rPr>
          <w:sz w:val="28"/>
          <w:szCs w:val="28"/>
        </w:rPr>
        <w:t>;</w:t>
      </w:r>
    </w:p>
    <w:p w:rsidR="00F93304" w:rsidRPr="007D6DF8" w:rsidRDefault="00015DE8" w:rsidP="00DA06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</w:t>
      </w:r>
      <w:r w:rsidR="00F93304" w:rsidRPr="007D6DF8">
        <w:rPr>
          <w:sz w:val="28"/>
          <w:szCs w:val="28"/>
        </w:rPr>
        <w:t>вление вступает в силу с момента его официального обнародования;</w:t>
      </w:r>
    </w:p>
    <w:p w:rsidR="00DA0658" w:rsidRPr="007D6DF8" w:rsidRDefault="00DA0658" w:rsidP="00DA0658">
      <w:pPr>
        <w:pStyle w:val="1"/>
        <w:spacing w:before="0" w:beforeAutospacing="0" w:after="0" w:afterAutospacing="0" w:line="360" w:lineRule="auto"/>
        <w:rPr>
          <w:b w:val="0"/>
          <w:color w:val="FFFFFF"/>
          <w:sz w:val="28"/>
          <w:szCs w:val="28"/>
        </w:rPr>
      </w:pPr>
    </w:p>
    <w:p w:rsidR="00C939C7" w:rsidRPr="007D6DF8" w:rsidRDefault="00C939C7" w:rsidP="00DA065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8B7609" w:rsidRPr="00745528" w:rsidRDefault="00DA0658" w:rsidP="00DA065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5528">
        <w:rPr>
          <w:sz w:val="28"/>
          <w:szCs w:val="28"/>
        </w:rPr>
        <w:t xml:space="preserve">Глава </w:t>
      </w:r>
      <w:r w:rsidR="008B7609" w:rsidRPr="00745528">
        <w:rPr>
          <w:sz w:val="28"/>
          <w:szCs w:val="28"/>
        </w:rPr>
        <w:t>Усть-Мутинского</w:t>
      </w:r>
    </w:p>
    <w:p w:rsidR="00D24BE3" w:rsidRPr="00745528" w:rsidRDefault="00F93304" w:rsidP="00DA065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5528">
        <w:rPr>
          <w:sz w:val="28"/>
          <w:szCs w:val="28"/>
        </w:rPr>
        <w:t xml:space="preserve"> сельского поселения                              </w:t>
      </w:r>
      <w:r w:rsidR="008B7609" w:rsidRPr="00745528">
        <w:rPr>
          <w:sz w:val="28"/>
          <w:szCs w:val="28"/>
        </w:rPr>
        <w:t xml:space="preserve">                                </w:t>
      </w:r>
      <w:r w:rsidRPr="00745528">
        <w:rPr>
          <w:sz w:val="28"/>
          <w:szCs w:val="28"/>
        </w:rPr>
        <w:t xml:space="preserve">      </w:t>
      </w:r>
      <w:r w:rsidR="008B7609" w:rsidRPr="00745528">
        <w:rPr>
          <w:sz w:val="28"/>
          <w:szCs w:val="28"/>
        </w:rPr>
        <w:t xml:space="preserve">В.А. </w:t>
      </w:r>
      <w:proofErr w:type="spellStart"/>
      <w:r w:rsidR="008B7609" w:rsidRPr="00745528">
        <w:rPr>
          <w:sz w:val="28"/>
          <w:szCs w:val="28"/>
        </w:rPr>
        <w:t>Тоедов</w:t>
      </w:r>
      <w:proofErr w:type="spellEnd"/>
    </w:p>
    <w:p w:rsidR="00C939C7" w:rsidRDefault="00C939C7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6DF8" w:rsidRPr="007D6DF8" w:rsidRDefault="007D6DF8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39C7" w:rsidRDefault="00C939C7" w:rsidP="00DA065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7D6DF8" w:rsidRPr="007D6DF8" w:rsidRDefault="007D6DF8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D6DF8">
        <w:rPr>
          <w:sz w:val="28"/>
          <w:szCs w:val="28"/>
        </w:rPr>
        <w:t>Приложение № 1</w:t>
      </w:r>
    </w:p>
    <w:p w:rsidR="008B7609" w:rsidRDefault="00BF0F84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</w:t>
      </w:r>
      <w:r w:rsidR="007D6DF8" w:rsidRPr="007D6DF8">
        <w:rPr>
          <w:sz w:val="28"/>
          <w:szCs w:val="28"/>
        </w:rPr>
        <w:t xml:space="preserve">лавы </w:t>
      </w:r>
    </w:p>
    <w:p w:rsidR="007D6DF8" w:rsidRPr="007D6DF8" w:rsidRDefault="008B7609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B7609">
        <w:rPr>
          <w:sz w:val="28"/>
          <w:szCs w:val="28"/>
        </w:rPr>
        <w:t>Усть-Мутинского</w:t>
      </w:r>
      <w:r w:rsidR="007D6DF8" w:rsidRPr="008B7609">
        <w:rPr>
          <w:sz w:val="28"/>
          <w:szCs w:val="28"/>
        </w:rPr>
        <w:t xml:space="preserve">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D6DF8">
        <w:rPr>
          <w:sz w:val="28"/>
          <w:szCs w:val="28"/>
        </w:rPr>
        <w:t>сельского поселения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D6DF8">
        <w:rPr>
          <w:sz w:val="28"/>
          <w:szCs w:val="28"/>
        </w:rPr>
        <w:t>от «</w:t>
      </w:r>
      <w:r w:rsidR="00745528">
        <w:rPr>
          <w:sz w:val="28"/>
          <w:szCs w:val="28"/>
        </w:rPr>
        <w:t>19</w:t>
      </w:r>
      <w:r w:rsidRPr="007D6DF8">
        <w:rPr>
          <w:sz w:val="28"/>
          <w:szCs w:val="28"/>
        </w:rPr>
        <w:t>»</w:t>
      </w:r>
      <w:r w:rsidR="00745528">
        <w:rPr>
          <w:sz w:val="28"/>
          <w:szCs w:val="28"/>
        </w:rPr>
        <w:t xml:space="preserve"> апреля </w:t>
      </w:r>
      <w:r w:rsidRPr="007D6DF8">
        <w:rPr>
          <w:sz w:val="28"/>
          <w:szCs w:val="28"/>
        </w:rPr>
        <w:t>20</w:t>
      </w:r>
      <w:r w:rsidR="00745528">
        <w:rPr>
          <w:sz w:val="28"/>
          <w:szCs w:val="28"/>
        </w:rPr>
        <w:t xml:space="preserve">23 </w:t>
      </w:r>
      <w:r w:rsidRPr="007D6DF8">
        <w:rPr>
          <w:sz w:val="28"/>
          <w:szCs w:val="28"/>
        </w:rPr>
        <w:t>г.</w:t>
      </w:r>
      <w:r w:rsidR="00745528"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№</w:t>
      </w:r>
      <w:r w:rsidR="00745528">
        <w:rPr>
          <w:sz w:val="28"/>
          <w:szCs w:val="28"/>
        </w:rPr>
        <w:t xml:space="preserve"> 6 </w:t>
      </w:r>
      <w:r w:rsidRPr="007D6DF8">
        <w:rPr>
          <w:sz w:val="28"/>
          <w:szCs w:val="28"/>
        </w:rPr>
        <w:t xml:space="preserve">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6DF8" w:rsidRPr="007D6DF8" w:rsidRDefault="007D6DF8" w:rsidP="007D6D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6DF8">
        <w:rPr>
          <w:sz w:val="28"/>
          <w:szCs w:val="28"/>
        </w:rPr>
        <w:t>Порядок присвоения идентификационных номеров автомобильным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6DF8">
        <w:rPr>
          <w:sz w:val="28"/>
          <w:szCs w:val="28"/>
        </w:rPr>
        <w:t xml:space="preserve">дорогам </w:t>
      </w:r>
      <w:r w:rsidR="008B7609" w:rsidRPr="008B7609">
        <w:rPr>
          <w:sz w:val="28"/>
          <w:szCs w:val="28"/>
        </w:rPr>
        <w:t>Усть-Мутинского</w:t>
      </w:r>
      <w:r w:rsidRPr="007D6DF8">
        <w:rPr>
          <w:sz w:val="28"/>
          <w:szCs w:val="28"/>
        </w:rPr>
        <w:t xml:space="preserve"> сельского поселения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Идентификационный номер автомобильной дороги состоит из четырех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разрядов. Каждый разряд идентификационного номера автомобильной дороги отделяется от предыдущего одним пробелом.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</w:t>
      </w:r>
      <w:r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Предметность цифрового или буквенного обозначения в одном р</w:t>
      </w:r>
      <w:r>
        <w:rPr>
          <w:sz w:val="28"/>
          <w:szCs w:val="28"/>
        </w:rPr>
        <w:t xml:space="preserve">азряде </w:t>
      </w:r>
      <w:r w:rsidRPr="007D6DF8">
        <w:rPr>
          <w:sz w:val="28"/>
          <w:szCs w:val="28"/>
        </w:rPr>
        <w:t>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Первый разряд идентификационного номера автомобильной дор</w:t>
      </w:r>
      <w:r>
        <w:rPr>
          <w:sz w:val="28"/>
          <w:szCs w:val="28"/>
        </w:rPr>
        <w:t xml:space="preserve">оги </w:t>
      </w:r>
      <w:r w:rsidRPr="007D6DF8">
        <w:rPr>
          <w:sz w:val="28"/>
          <w:szCs w:val="28"/>
        </w:rPr>
        <w:t>идентифицирует автомобильную дорогу по отношению к собственности и содержит одиннадцать знаков, объединенных соответственно в четыре</w:t>
      </w:r>
      <w:r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группы – первая группа состоит из двух знаков; вторая, третья и четвертая группы состоят из трех знаков каждая: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- для автомобильной дороги, относящейся к собственности муниципального</w:t>
      </w:r>
      <w:r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образования, первый разряд идентификационного номера автомобильной дороги состоит из четырех групп знаков, соответствующих коду объектов первого, второго, третьего и четвертого уровня классификации Общероссийского классификатора объектов административно</w:t>
      </w:r>
      <w:r>
        <w:rPr>
          <w:sz w:val="28"/>
          <w:szCs w:val="28"/>
        </w:rPr>
        <w:t>-</w:t>
      </w:r>
      <w:r w:rsidRPr="007D6DF8">
        <w:rPr>
          <w:sz w:val="28"/>
          <w:szCs w:val="28"/>
        </w:rPr>
        <w:t>территориального деления.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ОП – для автомобильной дороги общего пользования.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  <w:r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 xml:space="preserve">МП – для автомобильной дороги, относящейся к собственности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муниципального образования (автомобильная дорога поселения).</w:t>
      </w:r>
    </w:p>
    <w:p w:rsidR="004655D5" w:rsidRDefault="007D6DF8" w:rsidP="007A42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Четвертый разряд идентификационного номера автомобильной дороги представляет собой учетный номер автомобильной дороги, состоящий из </w:t>
      </w:r>
      <w:r w:rsidRPr="007D6DF8">
        <w:rPr>
          <w:sz w:val="28"/>
          <w:szCs w:val="28"/>
        </w:rPr>
        <w:lastRenderedPageBreak/>
        <w:t>арабских цифр, включающих в себя, порядковый номер автомобильной дороги.</w:t>
      </w:r>
    </w:p>
    <w:p w:rsidR="004655D5" w:rsidRDefault="004655D5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4655D5" w:rsidSect="00DA065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A420A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4655D5" w:rsidRDefault="007A420A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B7609">
        <w:rPr>
          <w:sz w:val="28"/>
          <w:szCs w:val="28"/>
        </w:rPr>
        <w:t>Усть-Мутинского</w:t>
      </w: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45528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745528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745528">
        <w:rPr>
          <w:sz w:val="28"/>
          <w:szCs w:val="28"/>
        </w:rPr>
        <w:t>23г.  № 6</w:t>
      </w: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655D5" w:rsidRDefault="004655D5" w:rsidP="004655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>ПЕРЕЧЕНЬ АВТОМОБИЛЬНЫХ ДОРОГ МЕСТНОГО ЗНАЧЕНИЯ</w:t>
      </w:r>
    </w:p>
    <w:p w:rsidR="00C37B7F" w:rsidRDefault="00C37B7F" w:rsidP="004655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B7F" w:rsidRDefault="004655D5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 xml:space="preserve">Присвоение автомобильным дорогам общего пользования местного значения </w:t>
      </w:r>
      <w:r w:rsidR="007A420A" w:rsidRPr="008B7609">
        <w:rPr>
          <w:sz w:val="28"/>
          <w:szCs w:val="28"/>
        </w:rPr>
        <w:t>Усть-Мутинского</w:t>
      </w:r>
    </w:p>
    <w:p w:rsidR="004655D5" w:rsidRDefault="004655D5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 xml:space="preserve"> сельского поселения идентификационных номеров</w:t>
      </w:r>
    </w:p>
    <w:p w:rsidR="00C37B7F" w:rsidRDefault="00C37B7F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260"/>
        <w:gridCol w:w="1701"/>
        <w:gridCol w:w="1701"/>
        <w:gridCol w:w="1984"/>
        <w:gridCol w:w="1928"/>
        <w:gridCol w:w="1130"/>
        <w:gridCol w:w="1130"/>
        <w:gridCol w:w="1502"/>
      </w:tblGrid>
      <w:tr w:rsidR="004655D5" w:rsidTr="00812C9A">
        <w:tc>
          <w:tcPr>
            <w:tcW w:w="534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№</w:t>
            </w:r>
          </w:p>
        </w:tc>
        <w:tc>
          <w:tcPr>
            <w:tcW w:w="3260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Наименование автомобильной дороги, протяженность автомобильной дороги, м</w:t>
            </w:r>
          </w:p>
        </w:tc>
        <w:tc>
          <w:tcPr>
            <w:tcW w:w="3402" w:type="dxa"/>
            <w:gridSpan w:val="2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 xml:space="preserve">В том числе </w:t>
            </w:r>
          </w:p>
        </w:tc>
        <w:tc>
          <w:tcPr>
            <w:tcW w:w="1984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Адрес автомобильной дороги</w:t>
            </w:r>
          </w:p>
        </w:tc>
        <w:tc>
          <w:tcPr>
            <w:tcW w:w="5690" w:type="dxa"/>
            <w:gridSpan w:val="4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Идентификационный номер автомобильной дороги</w:t>
            </w:r>
          </w:p>
        </w:tc>
      </w:tr>
      <w:tr w:rsidR="004655D5" w:rsidTr="00812C9A">
        <w:tc>
          <w:tcPr>
            <w:tcW w:w="534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 xml:space="preserve">С асфальтобетонным покрытием, м </w:t>
            </w:r>
          </w:p>
        </w:tc>
        <w:tc>
          <w:tcPr>
            <w:tcW w:w="1701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 xml:space="preserve">С грунтовым покрытием, м </w:t>
            </w:r>
          </w:p>
        </w:tc>
        <w:tc>
          <w:tcPr>
            <w:tcW w:w="1984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28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Первый разряд</w:t>
            </w:r>
          </w:p>
        </w:tc>
        <w:tc>
          <w:tcPr>
            <w:tcW w:w="1130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Второй разряд</w:t>
            </w:r>
          </w:p>
        </w:tc>
        <w:tc>
          <w:tcPr>
            <w:tcW w:w="1130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Третий разряд</w:t>
            </w:r>
          </w:p>
        </w:tc>
        <w:tc>
          <w:tcPr>
            <w:tcW w:w="1502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Четвертый разряд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1300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1300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Заречная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78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1300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1300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Молодежная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79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1300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1300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Октябрьская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80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Автомобильная дорога,</w:t>
            </w:r>
            <w:r w:rsidR="00812C9A" w:rsidRPr="00812C9A">
              <w:t xml:space="preserve"> 800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800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П.Сухова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81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Автомобильная дорога,</w:t>
            </w:r>
            <w:r w:rsidR="00812C9A" w:rsidRPr="00812C9A">
              <w:t>1000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1000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Рулева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82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1300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1300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с.Усть-Мута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Школьная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lastRenderedPageBreak/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83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500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500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с.Верх-Мута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Заречная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3600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3600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с.Верх-Мута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Чапаева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85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1400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1400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с.Келей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Береговая</w:t>
            </w:r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86</w:t>
            </w:r>
          </w:p>
        </w:tc>
      </w:tr>
      <w:tr w:rsidR="00814F4F" w:rsidTr="00812C9A">
        <w:tc>
          <w:tcPr>
            <w:tcW w:w="534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 w:rsidR="00812C9A" w:rsidRPr="00812C9A">
              <w:t>1000</w:t>
            </w:r>
          </w:p>
        </w:tc>
        <w:tc>
          <w:tcPr>
            <w:tcW w:w="1701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814F4F" w:rsidRPr="00812C9A" w:rsidRDefault="00812C9A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1000</w:t>
            </w:r>
          </w:p>
        </w:tc>
        <w:tc>
          <w:tcPr>
            <w:tcW w:w="1984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с.Келей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proofErr w:type="spellStart"/>
            <w:r w:rsidRPr="00812C9A">
              <w:rPr>
                <w:color w:val="000000"/>
              </w:rPr>
              <w:t>ул</w:t>
            </w:r>
            <w:proofErr w:type="spellEnd"/>
            <w:r w:rsidRPr="00812C9A">
              <w:rPr>
                <w:color w:val="000000"/>
              </w:rPr>
              <w:t xml:space="preserve"> Минакова </w:t>
            </w:r>
            <w:proofErr w:type="spellStart"/>
            <w:r w:rsidRPr="00812C9A">
              <w:rPr>
                <w:color w:val="000000"/>
              </w:rPr>
              <w:t>Кудачы</w:t>
            </w:r>
            <w:proofErr w:type="spellEnd"/>
          </w:p>
          <w:p w:rsidR="00814F4F" w:rsidRPr="00812C9A" w:rsidRDefault="00814F4F" w:rsidP="00812C9A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84 235 865 001</w:t>
            </w:r>
          </w:p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814F4F" w:rsidRPr="00812C9A" w:rsidRDefault="00814F4F" w:rsidP="00812C9A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814F4F" w:rsidRPr="00812C9A" w:rsidRDefault="00814F4F" w:rsidP="00812C9A">
            <w:pPr>
              <w:jc w:val="center"/>
              <w:rPr>
                <w:color w:val="000000"/>
              </w:rPr>
            </w:pPr>
            <w:r w:rsidRPr="00812C9A">
              <w:rPr>
                <w:color w:val="000000"/>
              </w:rPr>
              <w:t>87</w:t>
            </w:r>
          </w:p>
        </w:tc>
      </w:tr>
    </w:tbl>
    <w:p w:rsidR="004655D5" w:rsidRPr="007D6DF8" w:rsidRDefault="004655D5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655D5" w:rsidRPr="007D6DF8" w:rsidSect="004655D5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altName w:val="Calibri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E6C"/>
    <w:multiLevelType w:val="hybridMultilevel"/>
    <w:tmpl w:val="91AE2D9E"/>
    <w:lvl w:ilvl="0" w:tplc="4FF6F4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0658"/>
    <w:rsid w:val="00015DE8"/>
    <w:rsid w:val="00020E6F"/>
    <w:rsid w:val="00374A5A"/>
    <w:rsid w:val="00464631"/>
    <w:rsid w:val="004655D5"/>
    <w:rsid w:val="00745528"/>
    <w:rsid w:val="007A420A"/>
    <w:rsid w:val="007D6DF8"/>
    <w:rsid w:val="00812C9A"/>
    <w:rsid w:val="00814F4F"/>
    <w:rsid w:val="00844513"/>
    <w:rsid w:val="008B7609"/>
    <w:rsid w:val="009D16D5"/>
    <w:rsid w:val="00A61DF2"/>
    <w:rsid w:val="00BF0F84"/>
    <w:rsid w:val="00C37B7F"/>
    <w:rsid w:val="00C939C7"/>
    <w:rsid w:val="00D00087"/>
    <w:rsid w:val="00D24BE3"/>
    <w:rsid w:val="00DA0658"/>
    <w:rsid w:val="00F93304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0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A06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0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6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rsid w:val="00DA06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Мендур-Соккон</cp:lastModifiedBy>
  <cp:revision>13</cp:revision>
  <dcterms:created xsi:type="dcterms:W3CDTF">2020-04-13T07:22:00Z</dcterms:created>
  <dcterms:modified xsi:type="dcterms:W3CDTF">2023-06-05T03:11:00Z</dcterms:modified>
</cp:coreProperties>
</file>